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B11C9E9" w14:textId="77777777" w:rsidR="003058DC" w:rsidRPr="00193BC1" w:rsidRDefault="003058DC">
      <w:pPr>
        <w:pStyle w:val="Overskrift3"/>
        <w:spacing w:after="0" w:line="276" w:lineRule="auto"/>
        <w:ind w:right="-1818"/>
        <w:jc w:val="both"/>
        <w:rPr>
          <w:b/>
        </w:rPr>
      </w:pPr>
      <w:bookmarkStart w:id="0" w:name="_GoBack"/>
      <w:bookmarkEnd w:id="0"/>
      <w:r w:rsidRPr="00193BC1">
        <w:rPr>
          <w:b/>
        </w:rPr>
        <w:t xml:space="preserve">Brugsanvisning </w:t>
      </w:r>
      <w:r>
        <w:rPr>
          <w:b/>
        </w:rPr>
        <w:t>til mindre anvendelse</w:t>
      </w:r>
    </w:p>
    <w:p w14:paraId="247BF192" w14:textId="77777777" w:rsidR="003058DC" w:rsidRDefault="003058DC" w:rsidP="00193BC1">
      <w:pPr>
        <w:pStyle w:val="Overskrift3"/>
        <w:numPr>
          <w:ilvl w:val="0"/>
          <w:numId w:val="1"/>
        </w:numPr>
        <w:spacing w:after="0" w:line="276" w:lineRule="auto"/>
        <w:ind w:right="-1818"/>
        <w:jc w:val="both"/>
      </w:pPr>
      <w:r>
        <w:t>Proline EC 250 til anvendelse på golfbaner/græsplæner</w:t>
      </w:r>
    </w:p>
    <w:p w14:paraId="41EF46AE" w14:textId="77777777" w:rsidR="003058DC" w:rsidRDefault="003058DC">
      <w:pPr>
        <w:rPr>
          <w:b/>
        </w:rPr>
      </w:pPr>
    </w:p>
    <w:p w14:paraId="1377567B" w14:textId="77777777" w:rsidR="003058DC" w:rsidRPr="00492F42" w:rsidRDefault="003058DC" w:rsidP="00492F42">
      <w:pPr>
        <w:tabs>
          <w:tab w:val="left" w:pos="11430"/>
        </w:tabs>
        <w:spacing w:after="0" w:line="240" w:lineRule="auto"/>
        <w:rPr>
          <w:sz w:val="24"/>
          <w:szCs w:val="24"/>
        </w:rPr>
      </w:pPr>
      <w:r w:rsidRPr="00492F42">
        <w:rPr>
          <w:sz w:val="24"/>
          <w:szCs w:val="24"/>
        </w:rPr>
        <w:t xml:space="preserve">Anvendelsen i afgrøden sker på brugerens eget ansvar for så vidt angår midlets effektivitet og eventuelle skader på nytteplanter. Øvrige bestemmelser på etiketten skal også overholdes i forbindelse med den mindre anvendelse. </w:t>
      </w:r>
    </w:p>
    <w:p w14:paraId="643D7B48" w14:textId="77777777" w:rsidR="003058DC" w:rsidRDefault="003058DC" w:rsidP="00193BC1">
      <w:pPr>
        <w:spacing w:after="0" w:line="240" w:lineRule="auto"/>
        <w:rPr>
          <w:b/>
        </w:rPr>
      </w:pPr>
    </w:p>
    <w:p w14:paraId="25AF67C1" w14:textId="77777777" w:rsidR="003058DC" w:rsidRDefault="003058DC" w:rsidP="00193BC1">
      <w:pPr>
        <w:spacing w:after="0" w:line="240" w:lineRule="auto"/>
      </w:pPr>
      <w:r w:rsidRPr="00D967BC">
        <w:rPr>
          <w:b/>
        </w:rPr>
        <w:t>Virkningsforhold:</w:t>
      </w:r>
      <w:r>
        <w:t xml:space="preserve"> </w:t>
      </w:r>
    </w:p>
    <w:p w14:paraId="552C0E7C" w14:textId="77777777" w:rsidR="003058DC" w:rsidRPr="00780F9A" w:rsidRDefault="003058DC" w:rsidP="00193BC1">
      <w:pPr>
        <w:tabs>
          <w:tab w:val="left" w:pos="11430"/>
        </w:tabs>
        <w:spacing w:after="0" w:line="240" w:lineRule="auto"/>
        <w:rPr>
          <w:b/>
        </w:rPr>
      </w:pPr>
      <w:r>
        <w:t xml:space="preserve">Proline EC 250 optages hurtigt i planten og fordeles ensartet i bladene med saftstrømmen. </w:t>
      </w:r>
      <w:r w:rsidRPr="00780F9A">
        <w:rPr>
          <w:b/>
        </w:rPr>
        <w:tab/>
      </w:r>
    </w:p>
    <w:p w14:paraId="16348DCE" w14:textId="77777777" w:rsidR="003058DC" w:rsidRDefault="003058DC" w:rsidP="00193BC1">
      <w:pPr>
        <w:spacing w:after="0" w:line="240" w:lineRule="auto"/>
      </w:pPr>
      <w:r w:rsidRPr="009A3C59">
        <w:t>Proline EC 250 er et systemisk svampemiddel til bekæmpelse sneskimmel i græsplæner.</w:t>
      </w:r>
      <w:r>
        <w:t xml:space="preserve">  Behandling på saftspændte planter giver den hurtigste optagelse og den bedste fordeling i planterne. Undgå sprøjtning under ekstreme vejrforhold, f.eks. tørke med stærkt solskin og temperatur over 25 °C. </w:t>
      </w:r>
    </w:p>
    <w:p w14:paraId="7930DABE" w14:textId="77777777" w:rsidR="003058DC" w:rsidRDefault="003058DC" w:rsidP="00193BC1">
      <w:pPr>
        <w:spacing w:after="0" w:line="240" w:lineRule="auto"/>
      </w:pPr>
    </w:p>
    <w:p w14:paraId="6244B317" w14:textId="77777777" w:rsidR="003058DC" w:rsidRDefault="003058DC" w:rsidP="00193BC1">
      <w:pPr>
        <w:spacing w:after="0" w:line="240" w:lineRule="auto"/>
      </w:pPr>
      <w:r w:rsidRPr="003468F7">
        <w:rPr>
          <w:b/>
        </w:rPr>
        <w:t>Sprøjteteknik:</w:t>
      </w:r>
      <w:r w:rsidRPr="003468F7">
        <w:t xml:space="preserve"> </w:t>
      </w:r>
    </w:p>
    <w:p w14:paraId="0097742B" w14:textId="053EF20B" w:rsidR="003058DC" w:rsidRDefault="003058DC" w:rsidP="00193BC1">
      <w:pPr>
        <w:spacing w:after="0" w:line="240" w:lineRule="auto"/>
      </w:pPr>
      <w:r w:rsidRPr="003468F7">
        <w:t>Proline EC 250 på græsplæner kan med fordel udbringes i en ret lille væskemængde. Det vigtigste er, at der opnås en ensartet og høj dækningsgrad af</w:t>
      </w:r>
      <w:r>
        <w:t xml:space="preserve"> </w:t>
      </w:r>
      <w:r w:rsidRPr="003468F7">
        <w:t xml:space="preserve">plantedelene, hvilket sikres ved anvendelse af en dyse, der giver en fin forstøvning af sprøjtevæsken. </w:t>
      </w:r>
      <w:r w:rsidR="0056213D" w:rsidRPr="0056213D">
        <w:rPr>
          <w:iCs/>
        </w:rPr>
        <w:t xml:space="preserve">En </w:t>
      </w:r>
      <w:r w:rsidR="000336A0" w:rsidRPr="0056213D">
        <w:rPr>
          <w:iCs/>
        </w:rPr>
        <w:t>hensigtsmæssig</w:t>
      </w:r>
      <w:r w:rsidR="0056213D" w:rsidRPr="0056213D">
        <w:rPr>
          <w:iCs/>
        </w:rPr>
        <w:t xml:space="preserve"> </w:t>
      </w:r>
      <w:proofErr w:type="spellStart"/>
      <w:r w:rsidR="0056213D" w:rsidRPr="0056213D">
        <w:rPr>
          <w:iCs/>
        </w:rPr>
        <w:t>udsprøjtning</w:t>
      </w:r>
      <w:proofErr w:type="spellEnd"/>
      <w:r w:rsidR="0056213D" w:rsidRPr="0056213D">
        <w:rPr>
          <w:iCs/>
        </w:rPr>
        <w:t xml:space="preserve"> kan f.eks. udføres med Hardi ISO 025-lilla dyse, 3 atm., 7 km/t og 150-300 </w:t>
      </w:r>
      <w:proofErr w:type="spellStart"/>
      <w:r w:rsidR="0056213D" w:rsidRPr="0056213D">
        <w:rPr>
          <w:iCs/>
        </w:rPr>
        <w:t>ltr</w:t>
      </w:r>
      <w:proofErr w:type="spellEnd"/>
      <w:r w:rsidR="0056213D" w:rsidRPr="0056213D">
        <w:rPr>
          <w:iCs/>
        </w:rPr>
        <w:t xml:space="preserve"> vand.</w:t>
      </w:r>
    </w:p>
    <w:p w14:paraId="4D503DEF" w14:textId="77777777" w:rsidR="003058DC" w:rsidRDefault="003058DC" w:rsidP="00193BC1">
      <w:pPr>
        <w:spacing w:after="0" w:line="240" w:lineRule="auto"/>
        <w:rPr>
          <w:b/>
        </w:rPr>
      </w:pPr>
    </w:p>
    <w:p w14:paraId="1A64C907" w14:textId="77777777" w:rsidR="003058DC" w:rsidRPr="00193BC1" w:rsidRDefault="003058DC" w:rsidP="00193BC1">
      <w:pPr>
        <w:autoSpaceDE w:val="0"/>
        <w:autoSpaceDN w:val="0"/>
        <w:adjustRightInd w:val="0"/>
        <w:spacing w:after="0" w:line="240" w:lineRule="auto"/>
        <w:rPr>
          <w:rFonts w:cs="Arial"/>
        </w:rPr>
      </w:pPr>
      <w:r w:rsidRPr="00193BC1">
        <w:rPr>
          <w:rFonts w:cs="Arial"/>
        </w:rPr>
        <w:t xml:space="preserve">Sprøjteføreren skal bruge handsker både ved opblanding og </w:t>
      </w:r>
      <w:proofErr w:type="spellStart"/>
      <w:r w:rsidRPr="00193BC1">
        <w:rPr>
          <w:rFonts w:cs="Arial"/>
        </w:rPr>
        <w:t>udsprøjtning</w:t>
      </w:r>
      <w:proofErr w:type="spellEnd"/>
    </w:p>
    <w:p w14:paraId="2780D043" w14:textId="77777777" w:rsidR="003058DC" w:rsidRDefault="003058DC" w:rsidP="00193BC1">
      <w:pPr>
        <w:spacing w:after="0" w:line="240" w:lineRule="auto"/>
        <w:rPr>
          <w:b/>
        </w:rPr>
      </w:pPr>
    </w:p>
    <w:p w14:paraId="13C24F18" w14:textId="77777777" w:rsidR="003058DC" w:rsidRPr="00B17A7E" w:rsidRDefault="003058DC" w:rsidP="00193BC1">
      <w:pPr>
        <w:spacing w:after="0" w:line="240" w:lineRule="auto"/>
        <w:rPr>
          <w:b/>
        </w:rPr>
      </w:pPr>
      <w:r>
        <w:rPr>
          <w:b/>
        </w:rPr>
        <w:t>Virkningstid/Dossering:</w:t>
      </w:r>
    </w:p>
    <w:p w14:paraId="2060FA67" w14:textId="77777777" w:rsidR="003058DC" w:rsidRDefault="003058DC" w:rsidP="00193BC1">
      <w:pPr>
        <w:spacing w:after="0" w:line="240" w:lineRule="auto"/>
      </w:pPr>
      <w:r>
        <w:t xml:space="preserve">En efterårsbehandling vil normal hæmme udviklingen af svampesygdomme i løbet af vinteren. 0,8 liter Proline EC 250 pr. ha kan anvendes forebyggende mod </w:t>
      </w:r>
      <w:proofErr w:type="spellStart"/>
      <w:r>
        <w:t>udvintringssvampe</w:t>
      </w:r>
      <w:proofErr w:type="spellEnd"/>
      <w:r>
        <w:t xml:space="preserve"> sneskimmel. Risikoen for alvorlige svampeangreb er størst hvor der er risiko for snedække. Sprøjtningen gennemføres fra oktober til marts og kan udføres, som en morgensprøjtning på frossen jord, blot planterne tør op i løbet af dagen. </w:t>
      </w:r>
    </w:p>
    <w:p w14:paraId="4372FB1D" w14:textId="77777777" w:rsidR="003058DC" w:rsidRPr="003468F7" w:rsidRDefault="003058DC" w:rsidP="00193BC1">
      <w:pPr>
        <w:spacing w:after="0" w:line="240" w:lineRule="auto"/>
      </w:pPr>
      <w:r>
        <w:t xml:space="preserve">Ved behandlingen opnås normalt en tilstrækkelig beskyttelse mod </w:t>
      </w:r>
      <w:proofErr w:type="spellStart"/>
      <w:r>
        <w:t>udvintringssvampe</w:t>
      </w:r>
      <w:proofErr w:type="spellEnd"/>
      <w:r>
        <w:t xml:space="preserve">.  </w:t>
      </w:r>
    </w:p>
    <w:p w14:paraId="2D185C21" w14:textId="77777777" w:rsidR="003058DC" w:rsidRPr="00E00033" w:rsidRDefault="003058DC" w:rsidP="00193BC1">
      <w:pPr>
        <w:tabs>
          <w:tab w:val="left" w:pos="9765"/>
        </w:tabs>
        <w:spacing w:after="0" w:line="240" w:lineRule="auto"/>
        <w:rPr>
          <w:b/>
        </w:rPr>
      </w:pPr>
    </w:p>
    <w:p w14:paraId="1A933A9A" w14:textId="77777777" w:rsidR="003058DC" w:rsidRPr="007F7326" w:rsidRDefault="003058DC" w:rsidP="00193BC1">
      <w:pPr>
        <w:tabs>
          <w:tab w:val="left" w:pos="9765"/>
        </w:tabs>
        <w:spacing w:after="0" w:line="240" w:lineRule="auto"/>
        <w:rPr>
          <w:lang w:val="nb-NO"/>
        </w:rPr>
      </w:pPr>
      <w:r w:rsidRPr="007F7326">
        <w:rPr>
          <w:b/>
          <w:lang w:val="nb-NO"/>
        </w:rPr>
        <w:t xml:space="preserve">Virkningsspektrum: </w:t>
      </w:r>
      <w:r w:rsidRPr="007F7326">
        <w:rPr>
          <w:b/>
          <w:lang w:val="nb-NO"/>
        </w:rPr>
        <w:tab/>
      </w:r>
    </w:p>
    <w:p w14:paraId="1D3BECE8" w14:textId="77777777" w:rsidR="003058DC" w:rsidRPr="007F7326" w:rsidRDefault="003058DC" w:rsidP="00193BC1">
      <w:pPr>
        <w:spacing w:after="0" w:line="240" w:lineRule="auto"/>
        <w:rPr>
          <w:lang w:val="nb-NO"/>
        </w:rPr>
      </w:pPr>
      <w:r>
        <w:rPr>
          <w:lang w:val="nb-NO"/>
        </w:rPr>
        <w:t>Sneskimmel</w:t>
      </w:r>
      <w:r w:rsidRPr="007F7326">
        <w:rPr>
          <w:lang w:val="nb-NO"/>
        </w:rPr>
        <w:t xml:space="preserve"> 1,0 Microdochium nivale</w:t>
      </w:r>
    </w:p>
    <w:p w14:paraId="1EFC3449" w14:textId="77777777" w:rsidR="003058DC" w:rsidRDefault="003058DC" w:rsidP="00193BC1">
      <w:pPr>
        <w:spacing w:after="0" w:line="240" w:lineRule="auto"/>
        <w:rPr>
          <w:b/>
          <w:lang w:val="nb-NO"/>
        </w:rPr>
      </w:pPr>
    </w:p>
    <w:p w14:paraId="4C6E8A3E" w14:textId="77777777" w:rsidR="003058DC" w:rsidRPr="007F7326" w:rsidRDefault="003058DC" w:rsidP="00193BC1">
      <w:pPr>
        <w:spacing w:after="0" w:line="240" w:lineRule="auto"/>
        <w:rPr>
          <w:b/>
          <w:lang w:val="nb-NO"/>
        </w:rPr>
      </w:pPr>
      <w:r w:rsidRPr="007F7326">
        <w:rPr>
          <w:b/>
          <w:lang w:val="nb-NO"/>
        </w:rPr>
        <w:t>Resistens</w:t>
      </w:r>
    </w:p>
    <w:p w14:paraId="47BA4F6E" w14:textId="77777777" w:rsidR="003058DC" w:rsidRPr="007F7326" w:rsidRDefault="003058DC" w:rsidP="00193BC1">
      <w:pPr>
        <w:spacing w:after="0" w:line="240" w:lineRule="auto"/>
        <w:rPr>
          <w:lang w:val="nb-NO"/>
        </w:rPr>
      </w:pPr>
      <w:r w:rsidRPr="007F7326">
        <w:rPr>
          <w:lang w:val="nb-NO"/>
        </w:rPr>
        <w:t xml:space="preserve">Samlet set vurderes risikoen for resistensudvikling hos DMI-fungicider, hvortil Proline hører, at være moderat.  Gentagen anvendelse af samme middel eller midler med samme virkemekanisme </w:t>
      </w:r>
    </w:p>
    <w:p w14:paraId="5185FFCF" w14:textId="77777777" w:rsidR="003058DC" w:rsidRPr="00B17A7E" w:rsidRDefault="003058DC" w:rsidP="00193BC1">
      <w:pPr>
        <w:spacing w:after="0" w:line="240" w:lineRule="auto"/>
        <w:rPr>
          <w:b/>
        </w:rPr>
      </w:pPr>
      <w:proofErr w:type="gramStart"/>
      <w:r>
        <w:t>kan resultere i udvikling af resistens.</w:t>
      </w:r>
      <w:proofErr w:type="gramEnd"/>
      <w:r>
        <w:t xml:space="preserve"> For at undgå dette, anbefales det med jævne mellemrum at anvende midler med anden virkemekanisme enten i form af en tankblanding, eller ved at skifte middel med jævne mellemrum. for at mindske risikoen for resistensudvikling bør samme produkt indeholdende et DMI-fungicid </w:t>
      </w:r>
      <w:r w:rsidRPr="00B17A7E">
        <w:rPr>
          <w:b/>
        </w:rPr>
        <w:t>maximalt anvendes 2 gange pr. vækstsæson.</w:t>
      </w:r>
    </w:p>
    <w:p w14:paraId="1CB381AB" w14:textId="77777777" w:rsidR="003058DC" w:rsidRDefault="003058DC" w:rsidP="00193BC1">
      <w:pPr>
        <w:tabs>
          <w:tab w:val="left" w:pos="22380"/>
        </w:tabs>
        <w:spacing w:after="0" w:line="240" w:lineRule="auto"/>
      </w:pPr>
    </w:p>
    <w:p w14:paraId="2D822BF4" w14:textId="77777777" w:rsidR="003058DC" w:rsidRPr="00193BC1" w:rsidRDefault="003058DC" w:rsidP="00193BC1">
      <w:pPr>
        <w:tabs>
          <w:tab w:val="left" w:pos="22380"/>
        </w:tabs>
        <w:spacing w:after="0" w:line="240" w:lineRule="auto"/>
        <w:rPr>
          <w:b/>
        </w:rPr>
      </w:pPr>
      <w:r>
        <w:rPr>
          <w:b/>
        </w:rPr>
        <w:t>Vilkår</w:t>
      </w:r>
    </w:p>
    <w:p w14:paraId="75DCF745" w14:textId="77777777" w:rsidR="003058DC" w:rsidRPr="00193BC1" w:rsidRDefault="003058DC" w:rsidP="00193BC1">
      <w:pPr>
        <w:spacing w:after="0" w:line="240" w:lineRule="auto"/>
        <w:rPr>
          <w:rFonts w:cs="Arial"/>
        </w:rPr>
      </w:pPr>
      <w:r w:rsidRPr="00193BC1">
        <w:rPr>
          <w:rFonts w:cs="Arial"/>
        </w:rPr>
        <w:t xml:space="preserve">Må ikke anvendes nærmere end 10 meter fra vandmiljøet (søer, vandløb mv.) for at </w:t>
      </w:r>
      <w:r>
        <w:rPr>
          <w:rFonts w:cs="Arial"/>
        </w:rPr>
        <w:t>beskytte</w:t>
      </w:r>
      <w:r w:rsidRPr="00193BC1">
        <w:rPr>
          <w:rFonts w:cs="Arial"/>
        </w:rPr>
        <w:t xml:space="preserve"> organismer, der lever i vand</w:t>
      </w:r>
    </w:p>
    <w:p w14:paraId="390704C8" w14:textId="77777777" w:rsidR="003058DC" w:rsidRDefault="003058DC"/>
    <w:p w14:paraId="5D4F4A17" w14:textId="77777777" w:rsidR="003058DC" w:rsidRPr="005B6609" w:rsidRDefault="003058DC">
      <w:r w:rsidRPr="005B6609">
        <w:t>Brugsanvisningens doseringsanvisninger må ikke overskrides.</w:t>
      </w:r>
    </w:p>
    <w:p w14:paraId="45DA419A" w14:textId="77777777" w:rsidR="003058DC" w:rsidRDefault="003058DC"/>
    <w:p w14:paraId="39606491" w14:textId="77777777" w:rsidR="00AB4E30" w:rsidRDefault="00AB4E30"/>
    <w:p w14:paraId="6C3075DB" w14:textId="1A263491" w:rsidR="00AB4E30" w:rsidRDefault="00AB4E30">
      <w:r>
        <w:t>19. maj 2017</w:t>
      </w:r>
    </w:p>
    <w:sectPr w:rsidR="00AB4E30" w:rsidSect="00045D3D">
      <w:headerReference w:type="default" r:id="rId8"/>
      <w:footerReference w:type="default" r:id="rId9"/>
      <w:pgSz w:w="11906" w:h="16838"/>
      <w:pgMar w:top="1814" w:right="1417" w:bottom="153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08EAE" w14:textId="77777777" w:rsidR="00006DFD" w:rsidRDefault="00006DFD">
      <w:pPr>
        <w:spacing w:after="0" w:line="240" w:lineRule="auto"/>
      </w:pPr>
      <w:r>
        <w:separator/>
      </w:r>
    </w:p>
  </w:endnote>
  <w:endnote w:type="continuationSeparator" w:id="0">
    <w:p w14:paraId="733048F5" w14:textId="77777777" w:rsidR="00006DFD" w:rsidRDefault="0000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Light Cond">
    <w:altName w:val="Times New Roman"/>
    <w:panose1 w:val="020B0406030403020204"/>
    <w:charset w:val="00"/>
    <w:family w:val="auto"/>
    <w:pitch w:val="variable"/>
    <w:sig w:usb0="00000001" w:usb1="00000001"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Light">
    <w:altName w:val="Source Sans Pro Light"/>
    <w:panose1 w:val="020B0403030403020204"/>
    <w:charset w:val="00"/>
    <w:family w:val="auto"/>
    <w:pitch w:val="variable"/>
    <w:sig w:usb0="00000001"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A0C99" w14:textId="148E7CE2" w:rsidR="003058DC" w:rsidRDefault="0000555C">
    <w:pPr>
      <w:tabs>
        <w:tab w:val="center" w:pos="4986"/>
        <w:tab w:val="right" w:pos="9972"/>
      </w:tabs>
    </w:pPr>
    <w:r>
      <w:rPr>
        <w:noProof/>
      </w:rPr>
      <w:drawing>
        <wp:anchor distT="0" distB="0" distL="0" distR="0" simplePos="0" relativeHeight="251660288" behindDoc="0" locked="0" layoutInCell="0" allowOverlap="0" wp14:anchorId="2513C373" wp14:editId="19595E97">
          <wp:simplePos x="0" y="0"/>
          <wp:positionH relativeFrom="margin">
            <wp:posOffset>6049010</wp:posOffset>
          </wp:positionH>
          <wp:positionV relativeFrom="paragraph">
            <wp:posOffset>9865360</wp:posOffset>
          </wp:positionV>
          <wp:extent cx="1498600" cy="864870"/>
          <wp:effectExtent l="0" t="0" r="0" b="0"/>
          <wp:wrapSquare wrapText="bothSides"/>
          <wp:docPr id="2" name="imag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8648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87F0D" w14:textId="77777777" w:rsidR="00006DFD" w:rsidRDefault="00006DFD">
      <w:pPr>
        <w:spacing w:after="0" w:line="240" w:lineRule="auto"/>
      </w:pPr>
      <w:r>
        <w:separator/>
      </w:r>
    </w:p>
  </w:footnote>
  <w:footnote w:type="continuationSeparator" w:id="0">
    <w:p w14:paraId="5123F59F" w14:textId="77777777" w:rsidR="00006DFD" w:rsidRDefault="00006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27FAC" w14:textId="2896C8AE" w:rsidR="003058DC" w:rsidRDefault="0000555C">
    <w:pPr>
      <w:tabs>
        <w:tab w:val="left" w:pos="5520"/>
      </w:tabs>
      <w:spacing w:before="200"/>
      <w:ind w:right="-688"/>
      <w:jc w:val="right"/>
    </w:pPr>
    <w:r>
      <w:rPr>
        <w:noProof/>
      </w:rPr>
      <w:drawing>
        <wp:inline distT="0" distB="0" distL="0" distR="0" wp14:anchorId="79614EAA" wp14:editId="1BC67C2F">
          <wp:extent cx="1765300" cy="215900"/>
          <wp:effectExtent l="0" t="0" r="12700" b="12700"/>
          <wp:docPr id="1"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215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75241"/>
    <w:multiLevelType w:val="hybridMultilevel"/>
    <w:tmpl w:val="09681F56"/>
    <w:lvl w:ilvl="0" w:tplc="CAEA21B2">
      <w:numFmt w:val="bullet"/>
      <w:lvlText w:val="-"/>
      <w:lvlJc w:val="left"/>
      <w:pPr>
        <w:ind w:left="720" w:hanging="360"/>
      </w:pPr>
      <w:rPr>
        <w:rFonts w:ascii="Myriad Pro Light Cond" w:eastAsia="Times New Roman" w:hAnsi="Myriad Pro Light Cond"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B71"/>
    <w:rsid w:val="0000555C"/>
    <w:rsid w:val="00006DFD"/>
    <w:rsid w:val="000336A0"/>
    <w:rsid w:val="00035CE7"/>
    <w:rsid w:val="00045D3D"/>
    <w:rsid w:val="0010546A"/>
    <w:rsid w:val="001326CE"/>
    <w:rsid w:val="001421DC"/>
    <w:rsid w:val="00193BC1"/>
    <w:rsid w:val="001B35D6"/>
    <w:rsid w:val="003058DC"/>
    <w:rsid w:val="00343581"/>
    <w:rsid w:val="003468F7"/>
    <w:rsid w:val="003B5598"/>
    <w:rsid w:val="003F2A60"/>
    <w:rsid w:val="00492F42"/>
    <w:rsid w:val="004F38FA"/>
    <w:rsid w:val="00510F38"/>
    <w:rsid w:val="00514D63"/>
    <w:rsid w:val="0056213D"/>
    <w:rsid w:val="005B6609"/>
    <w:rsid w:val="00604661"/>
    <w:rsid w:val="006054B6"/>
    <w:rsid w:val="006B69ED"/>
    <w:rsid w:val="00780F9A"/>
    <w:rsid w:val="00787E8B"/>
    <w:rsid w:val="007D7A2D"/>
    <w:rsid w:val="007F7326"/>
    <w:rsid w:val="008045B0"/>
    <w:rsid w:val="008A2154"/>
    <w:rsid w:val="009A3C59"/>
    <w:rsid w:val="009B43E5"/>
    <w:rsid w:val="00AB17D1"/>
    <w:rsid w:val="00AB4E30"/>
    <w:rsid w:val="00AF494A"/>
    <w:rsid w:val="00AF6E84"/>
    <w:rsid w:val="00B17A7E"/>
    <w:rsid w:val="00B42731"/>
    <w:rsid w:val="00B42B71"/>
    <w:rsid w:val="00B52C30"/>
    <w:rsid w:val="00B67438"/>
    <w:rsid w:val="00BA0436"/>
    <w:rsid w:val="00C5346D"/>
    <w:rsid w:val="00C85493"/>
    <w:rsid w:val="00D723EE"/>
    <w:rsid w:val="00D931A2"/>
    <w:rsid w:val="00D967BC"/>
    <w:rsid w:val="00E00033"/>
    <w:rsid w:val="00E70C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86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D3D"/>
    <w:pPr>
      <w:spacing w:after="120" w:line="280" w:lineRule="auto"/>
    </w:pPr>
    <w:rPr>
      <w:rFonts w:ascii="Myriad Pro Light" w:hAnsi="Myriad Pro Light" w:cs="Myriad Pro Light"/>
      <w:color w:val="000000"/>
      <w:sz w:val="20"/>
    </w:rPr>
  </w:style>
  <w:style w:type="paragraph" w:styleId="Overskrift1">
    <w:name w:val="heading 1"/>
    <w:basedOn w:val="Normal"/>
    <w:next w:val="Normal"/>
    <w:link w:val="Overskrift1Tegn"/>
    <w:uiPriority w:val="99"/>
    <w:qFormat/>
    <w:rsid w:val="00045D3D"/>
    <w:pPr>
      <w:tabs>
        <w:tab w:val="left" w:pos="567"/>
        <w:tab w:val="left" w:pos="1134"/>
        <w:tab w:val="left" w:pos="1701"/>
        <w:tab w:val="left" w:pos="2268"/>
        <w:tab w:val="left" w:pos="2835"/>
        <w:tab w:val="left" w:pos="3402"/>
        <w:tab w:val="right" w:pos="8789"/>
      </w:tabs>
      <w:spacing w:after="200"/>
      <w:outlineLvl w:val="0"/>
    </w:pPr>
    <w:rPr>
      <w:rFonts w:ascii="Myriad Pro Cond" w:hAnsi="Myriad Pro Cond" w:cs="Myriad Pro Cond"/>
      <w:b/>
      <w:color w:val="22523B"/>
      <w:sz w:val="72"/>
    </w:rPr>
  </w:style>
  <w:style w:type="paragraph" w:styleId="Overskrift2">
    <w:name w:val="heading 2"/>
    <w:basedOn w:val="Normal"/>
    <w:next w:val="Normal"/>
    <w:link w:val="Overskrift2Tegn"/>
    <w:uiPriority w:val="99"/>
    <w:qFormat/>
    <w:rsid w:val="00045D3D"/>
    <w:pPr>
      <w:tabs>
        <w:tab w:val="left" w:pos="567"/>
        <w:tab w:val="left" w:pos="1134"/>
        <w:tab w:val="left" w:pos="1701"/>
        <w:tab w:val="left" w:pos="2268"/>
        <w:tab w:val="left" w:pos="2835"/>
        <w:tab w:val="left" w:pos="3402"/>
        <w:tab w:val="right" w:pos="8789"/>
      </w:tabs>
      <w:spacing w:after="240"/>
      <w:outlineLvl w:val="1"/>
    </w:pPr>
    <w:rPr>
      <w:rFonts w:ascii="Myriad Pro Light Cond" w:hAnsi="Myriad Pro Light Cond" w:cs="Myriad Pro Light Cond"/>
      <w:color w:val="346243"/>
      <w:sz w:val="52"/>
    </w:rPr>
  </w:style>
  <w:style w:type="paragraph" w:styleId="Overskrift3">
    <w:name w:val="heading 3"/>
    <w:basedOn w:val="Normal"/>
    <w:next w:val="Normal"/>
    <w:link w:val="Overskrift3Tegn"/>
    <w:uiPriority w:val="99"/>
    <w:qFormat/>
    <w:rsid w:val="00045D3D"/>
    <w:pPr>
      <w:tabs>
        <w:tab w:val="left" w:pos="567"/>
        <w:tab w:val="left" w:pos="1134"/>
        <w:tab w:val="left" w:pos="1701"/>
        <w:tab w:val="left" w:pos="2268"/>
        <w:tab w:val="left" w:pos="2835"/>
        <w:tab w:val="left" w:pos="3402"/>
        <w:tab w:val="right" w:pos="8789"/>
      </w:tabs>
      <w:spacing w:line="360" w:lineRule="auto"/>
      <w:outlineLvl w:val="2"/>
    </w:pPr>
    <w:rPr>
      <w:rFonts w:ascii="Myriad Pro Light Cond" w:hAnsi="Myriad Pro Light Cond" w:cs="Myriad Pro Light Cond"/>
      <w:color w:val="346243"/>
      <w:sz w:val="40"/>
    </w:rPr>
  </w:style>
  <w:style w:type="paragraph" w:styleId="Overskrift4">
    <w:name w:val="heading 4"/>
    <w:basedOn w:val="Normal"/>
    <w:next w:val="Normal"/>
    <w:link w:val="Overskrift4Tegn"/>
    <w:uiPriority w:val="99"/>
    <w:qFormat/>
    <w:rsid w:val="00045D3D"/>
    <w:pPr>
      <w:outlineLvl w:val="3"/>
    </w:pPr>
    <w:rPr>
      <w:b/>
    </w:rPr>
  </w:style>
  <w:style w:type="paragraph" w:styleId="Overskrift5">
    <w:name w:val="heading 5"/>
    <w:basedOn w:val="Normal"/>
    <w:next w:val="Normal"/>
    <w:link w:val="Overskrift5Tegn"/>
    <w:uiPriority w:val="99"/>
    <w:qFormat/>
    <w:rsid w:val="00045D3D"/>
    <w:pPr>
      <w:spacing w:before="220" w:after="40"/>
      <w:outlineLvl w:val="4"/>
    </w:pPr>
    <w:rPr>
      <w:b/>
      <w:sz w:val="22"/>
    </w:rPr>
  </w:style>
  <w:style w:type="paragraph" w:styleId="Overskrift6">
    <w:name w:val="heading 6"/>
    <w:basedOn w:val="Normal"/>
    <w:next w:val="Normal"/>
    <w:link w:val="Overskrift6Tegn"/>
    <w:uiPriority w:val="99"/>
    <w:qFormat/>
    <w:rsid w:val="00045D3D"/>
    <w:pPr>
      <w:spacing w:before="200" w:after="40"/>
      <w:outlineLvl w:val="5"/>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D723EE"/>
    <w:rPr>
      <w:rFonts w:ascii="Cambria" w:hAnsi="Cambria" w:cs="Times New Roman"/>
      <w:b/>
      <w:bCs/>
      <w:color w:val="000000"/>
      <w:kern w:val="32"/>
      <w:sz w:val="32"/>
      <w:szCs w:val="32"/>
    </w:rPr>
  </w:style>
  <w:style w:type="character" w:customStyle="1" w:styleId="Overskrift2Tegn">
    <w:name w:val="Overskrift 2 Tegn"/>
    <w:basedOn w:val="Standardskrifttypeiafsnit"/>
    <w:link w:val="Overskrift2"/>
    <w:uiPriority w:val="99"/>
    <w:semiHidden/>
    <w:locked/>
    <w:rsid w:val="00D723EE"/>
    <w:rPr>
      <w:rFonts w:ascii="Cambria" w:hAnsi="Cambria" w:cs="Times New Roman"/>
      <w:b/>
      <w:bCs/>
      <w:i/>
      <w:iCs/>
      <w:color w:val="000000"/>
      <w:sz w:val="28"/>
      <w:szCs w:val="28"/>
    </w:rPr>
  </w:style>
  <w:style w:type="character" w:customStyle="1" w:styleId="Overskrift3Tegn">
    <w:name w:val="Overskrift 3 Tegn"/>
    <w:basedOn w:val="Standardskrifttypeiafsnit"/>
    <w:link w:val="Overskrift3"/>
    <w:uiPriority w:val="99"/>
    <w:semiHidden/>
    <w:locked/>
    <w:rsid w:val="00D723EE"/>
    <w:rPr>
      <w:rFonts w:ascii="Cambria" w:hAnsi="Cambria" w:cs="Times New Roman"/>
      <w:b/>
      <w:bCs/>
      <w:color w:val="000000"/>
      <w:sz w:val="26"/>
      <w:szCs w:val="26"/>
    </w:rPr>
  </w:style>
  <w:style w:type="character" w:customStyle="1" w:styleId="Overskrift4Tegn">
    <w:name w:val="Overskrift 4 Tegn"/>
    <w:basedOn w:val="Standardskrifttypeiafsnit"/>
    <w:link w:val="Overskrift4"/>
    <w:uiPriority w:val="99"/>
    <w:semiHidden/>
    <w:locked/>
    <w:rsid w:val="00D723EE"/>
    <w:rPr>
      <w:rFonts w:ascii="Calibri" w:hAnsi="Calibri" w:cs="Times New Roman"/>
      <w:b/>
      <w:bCs/>
      <w:color w:val="000000"/>
      <w:sz w:val="28"/>
      <w:szCs w:val="28"/>
    </w:rPr>
  </w:style>
  <w:style w:type="character" w:customStyle="1" w:styleId="Overskrift5Tegn">
    <w:name w:val="Overskrift 5 Tegn"/>
    <w:basedOn w:val="Standardskrifttypeiafsnit"/>
    <w:link w:val="Overskrift5"/>
    <w:uiPriority w:val="99"/>
    <w:semiHidden/>
    <w:locked/>
    <w:rsid w:val="00D723EE"/>
    <w:rPr>
      <w:rFonts w:ascii="Calibri" w:hAnsi="Calibri" w:cs="Times New Roman"/>
      <w:b/>
      <w:bCs/>
      <w:i/>
      <w:iCs/>
      <w:color w:val="000000"/>
      <w:sz w:val="26"/>
      <w:szCs w:val="26"/>
    </w:rPr>
  </w:style>
  <w:style w:type="character" w:customStyle="1" w:styleId="Overskrift6Tegn">
    <w:name w:val="Overskrift 6 Tegn"/>
    <w:basedOn w:val="Standardskrifttypeiafsnit"/>
    <w:link w:val="Overskrift6"/>
    <w:uiPriority w:val="99"/>
    <w:semiHidden/>
    <w:locked/>
    <w:rsid w:val="00D723EE"/>
    <w:rPr>
      <w:rFonts w:ascii="Calibri" w:hAnsi="Calibri" w:cs="Times New Roman"/>
      <w:b/>
      <w:bCs/>
      <w:color w:val="000000"/>
    </w:rPr>
  </w:style>
  <w:style w:type="paragraph" w:styleId="Titel">
    <w:name w:val="Title"/>
    <w:basedOn w:val="Normal"/>
    <w:next w:val="Normal"/>
    <w:link w:val="TitelTegn"/>
    <w:uiPriority w:val="99"/>
    <w:qFormat/>
    <w:rsid w:val="00045D3D"/>
    <w:pPr>
      <w:tabs>
        <w:tab w:val="left" w:pos="567"/>
        <w:tab w:val="left" w:pos="1134"/>
        <w:tab w:val="left" w:pos="1701"/>
        <w:tab w:val="left" w:pos="2268"/>
        <w:tab w:val="left" w:pos="2835"/>
        <w:tab w:val="left" w:pos="3402"/>
        <w:tab w:val="right" w:pos="8789"/>
      </w:tabs>
      <w:spacing w:after="200"/>
    </w:pPr>
    <w:rPr>
      <w:rFonts w:ascii="Myriad Pro Cond" w:hAnsi="Myriad Pro Cond" w:cs="Myriad Pro Cond"/>
      <w:b/>
      <w:color w:val="22523B"/>
      <w:sz w:val="72"/>
    </w:rPr>
  </w:style>
  <w:style w:type="character" w:customStyle="1" w:styleId="TitelTegn">
    <w:name w:val="Titel Tegn"/>
    <w:basedOn w:val="Standardskrifttypeiafsnit"/>
    <w:link w:val="Titel"/>
    <w:uiPriority w:val="99"/>
    <w:locked/>
    <w:rsid w:val="00D723EE"/>
    <w:rPr>
      <w:rFonts w:ascii="Cambria" w:hAnsi="Cambria" w:cs="Times New Roman"/>
      <w:b/>
      <w:bCs/>
      <w:color w:val="000000"/>
      <w:kern w:val="28"/>
      <w:sz w:val="32"/>
      <w:szCs w:val="32"/>
    </w:rPr>
  </w:style>
  <w:style w:type="paragraph" w:styleId="Undertitel">
    <w:name w:val="Subtitle"/>
    <w:basedOn w:val="Normal"/>
    <w:next w:val="Normal"/>
    <w:link w:val="UndertitelTegn"/>
    <w:uiPriority w:val="99"/>
    <w:qFormat/>
    <w:rsid w:val="00045D3D"/>
    <w:pPr>
      <w:tabs>
        <w:tab w:val="left" w:pos="567"/>
        <w:tab w:val="left" w:pos="1134"/>
        <w:tab w:val="left" w:pos="1701"/>
        <w:tab w:val="left" w:pos="2268"/>
        <w:tab w:val="left" w:pos="2835"/>
        <w:tab w:val="left" w:pos="3402"/>
        <w:tab w:val="right" w:pos="8789"/>
      </w:tabs>
    </w:pPr>
    <w:rPr>
      <w:rFonts w:ascii="Arial" w:hAnsi="Arial" w:cs="Arial"/>
      <w:color w:val="346243"/>
    </w:rPr>
  </w:style>
  <w:style w:type="character" w:customStyle="1" w:styleId="UndertitelTegn">
    <w:name w:val="Undertitel Tegn"/>
    <w:basedOn w:val="Standardskrifttypeiafsnit"/>
    <w:link w:val="Undertitel"/>
    <w:uiPriority w:val="99"/>
    <w:locked/>
    <w:rsid w:val="00D723EE"/>
    <w:rPr>
      <w:rFonts w:ascii="Cambria" w:hAnsi="Cambria" w:cs="Times New Roman"/>
      <w:color w:val="000000"/>
      <w:sz w:val="24"/>
      <w:szCs w:val="24"/>
    </w:rPr>
  </w:style>
  <w:style w:type="paragraph" w:styleId="Markeringsbobletekst">
    <w:name w:val="Balloon Text"/>
    <w:basedOn w:val="Normal"/>
    <w:link w:val="MarkeringsbobletekstTegn"/>
    <w:uiPriority w:val="99"/>
    <w:semiHidden/>
    <w:rsid w:val="00193BC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193BC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D3D"/>
    <w:pPr>
      <w:spacing w:after="120" w:line="280" w:lineRule="auto"/>
    </w:pPr>
    <w:rPr>
      <w:rFonts w:ascii="Myriad Pro Light" w:hAnsi="Myriad Pro Light" w:cs="Myriad Pro Light"/>
      <w:color w:val="000000"/>
      <w:sz w:val="20"/>
    </w:rPr>
  </w:style>
  <w:style w:type="paragraph" w:styleId="Overskrift1">
    <w:name w:val="heading 1"/>
    <w:basedOn w:val="Normal"/>
    <w:next w:val="Normal"/>
    <w:link w:val="Overskrift1Tegn"/>
    <w:uiPriority w:val="99"/>
    <w:qFormat/>
    <w:rsid w:val="00045D3D"/>
    <w:pPr>
      <w:tabs>
        <w:tab w:val="left" w:pos="567"/>
        <w:tab w:val="left" w:pos="1134"/>
        <w:tab w:val="left" w:pos="1701"/>
        <w:tab w:val="left" w:pos="2268"/>
        <w:tab w:val="left" w:pos="2835"/>
        <w:tab w:val="left" w:pos="3402"/>
        <w:tab w:val="right" w:pos="8789"/>
      </w:tabs>
      <w:spacing w:after="200"/>
      <w:outlineLvl w:val="0"/>
    </w:pPr>
    <w:rPr>
      <w:rFonts w:ascii="Myriad Pro Cond" w:hAnsi="Myriad Pro Cond" w:cs="Myriad Pro Cond"/>
      <w:b/>
      <w:color w:val="22523B"/>
      <w:sz w:val="72"/>
    </w:rPr>
  </w:style>
  <w:style w:type="paragraph" w:styleId="Overskrift2">
    <w:name w:val="heading 2"/>
    <w:basedOn w:val="Normal"/>
    <w:next w:val="Normal"/>
    <w:link w:val="Overskrift2Tegn"/>
    <w:uiPriority w:val="99"/>
    <w:qFormat/>
    <w:rsid w:val="00045D3D"/>
    <w:pPr>
      <w:tabs>
        <w:tab w:val="left" w:pos="567"/>
        <w:tab w:val="left" w:pos="1134"/>
        <w:tab w:val="left" w:pos="1701"/>
        <w:tab w:val="left" w:pos="2268"/>
        <w:tab w:val="left" w:pos="2835"/>
        <w:tab w:val="left" w:pos="3402"/>
        <w:tab w:val="right" w:pos="8789"/>
      </w:tabs>
      <w:spacing w:after="240"/>
      <w:outlineLvl w:val="1"/>
    </w:pPr>
    <w:rPr>
      <w:rFonts w:ascii="Myriad Pro Light Cond" w:hAnsi="Myriad Pro Light Cond" w:cs="Myriad Pro Light Cond"/>
      <w:color w:val="346243"/>
      <w:sz w:val="52"/>
    </w:rPr>
  </w:style>
  <w:style w:type="paragraph" w:styleId="Overskrift3">
    <w:name w:val="heading 3"/>
    <w:basedOn w:val="Normal"/>
    <w:next w:val="Normal"/>
    <w:link w:val="Overskrift3Tegn"/>
    <w:uiPriority w:val="99"/>
    <w:qFormat/>
    <w:rsid w:val="00045D3D"/>
    <w:pPr>
      <w:tabs>
        <w:tab w:val="left" w:pos="567"/>
        <w:tab w:val="left" w:pos="1134"/>
        <w:tab w:val="left" w:pos="1701"/>
        <w:tab w:val="left" w:pos="2268"/>
        <w:tab w:val="left" w:pos="2835"/>
        <w:tab w:val="left" w:pos="3402"/>
        <w:tab w:val="right" w:pos="8789"/>
      </w:tabs>
      <w:spacing w:line="360" w:lineRule="auto"/>
      <w:outlineLvl w:val="2"/>
    </w:pPr>
    <w:rPr>
      <w:rFonts w:ascii="Myriad Pro Light Cond" w:hAnsi="Myriad Pro Light Cond" w:cs="Myriad Pro Light Cond"/>
      <w:color w:val="346243"/>
      <w:sz w:val="40"/>
    </w:rPr>
  </w:style>
  <w:style w:type="paragraph" w:styleId="Overskrift4">
    <w:name w:val="heading 4"/>
    <w:basedOn w:val="Normal"/>
    <w:next w:val="Normal"/>
    <w:link w:val="Overskrift4Tegn"/>
    <w:uiPriority w:val="99"/>
    <w:qFormat/>
    <w:rsid w:val="00045D3D"/>
    <w:pPr>
      <w:outlineLvl w:val="3"/>
    </w:pPr>
    <w:rPr>
      <w:b/>
    </w:rPr>
  </w:style>
  <w:style w:type="paragraph" w:styleId="Overskrift5">
    <w:name w:val="heading 5"/>
    <w:basedOn w:val="Normal"/>
    <w:next w:val="Normal"/>
    <w:link w:val="Overskrift5Tegn"/>
    <w:uiPriority w:val="99"/>
    <w:qFormat/>
    <w:rsid w:val="00045D3D"/>
    <w:pPr>
      <w:spacing w:before="220" w:after="40"/>
      <w:outlineLvl w:val="4"/>
    </w:pPr>
    <w:rPr>
      <w:b/>
      <w:sz w:val="22"/>
    </w:rPr>
  </w:style>
  <w:style w:type="paragraph" w:styleId="Overskrift6">
    <w:name w:val="heading 6"/>
    <w:basedOn w:val="Normal"/>
    <w:next w:val="Normal"/>
    <w:link w:val="Overskrift6Tegn"/>
    <w:uiPriority w:val="99"/>
    <w:qFormat/>
    <w:rsid w:val="00045D3D"/>
    <w:pPr>
      <w:spacing w:before="200" w:after="40"/>
      <w:outlineLvl w:val="5"/>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D723EE"/>
    <w:rPr>
      <w:rFonts w:ascii="Cambria" w:hAnsi="Cambria" w:cs="Times New Roman"/>
      <w:b/>
      <w:bCs/>
      <w:color w:val="000000"/>
      <w:kern w:val="32"/>
      <w:sz w:val="32"/>
      <w:szCs w:val="32"/>
    </w:rPr>
  </w:style>
  <w:style w:type="character" w:customStyle="1" w:styleId="Overskrift2Tegn">
    <w:name w:val="Overskrift 2 Tegn"/>
    <w:basedOn w:val="Standardskrifttypeiafsnit"/>
    <w:link w:val="Overskrift2"/>
    <w:uiPriority w:val="99"/>
    <w:semiHidden/>
    <w:locked/>
    <w:rsid w:val="00D723EE"/>
    <w:rPr>
      <w:rFonts w:ascii="Cambria" w:hAnsi="Cambria" w:cs="Times New Roman"/>
      <w:b/>
      <w:bCs/>
      <w:i/>
      <w:iCs/>
      <w:color w:val="000000"/>
      <w:sz w:val="28"/>
      <w:szCs w:val="28"/>
    </w:rPr>
  </w:style>
  <w:style w:type="character" w:customStyle="1" w:styleId="Overskrift3Tegn">
    <w:name w:val="Overskrift 3 Tegn"/>
    <w:basedOn w:val="Standardskrifttypeiafsnit"/>
    <w:link w:val="Overskrift3"/>
    <w:uiPriority w:val="99"/>
    <w:semiHidden/>
    <w:locked/>
    <w:rsid w:val="00D723EE"/>
    <w:rPr>
      <w:rFonts w:ascii="Cambria" w:hAnsi="Cambria" w:cs="Times New Roman"/>
      <w:b/>
      <w:bCs/>
      <w:color w:val="000000"/>
      <w:sz w:val="26"/>
      <w:szCs w:val="26"/>
    </w:rPr>
  </w:style>
  <w:style w:type="character" w:customStyle="1" w:styleId="Overskrift4Tegn">
    <w:name w:val="Overskrift 4 Tegn"/>
    <w:basedOn w:val="Standardskrifttypeiafsnit"/>
    <w:link w:val="Overskrift4"/>
    <w:uiPriority w:val="99"/>
    <w:semiHidden/>
    <w:locked/>
    <w:rsid w:val="00D723EE"/>
    <w:rPr>
      <w:rFonts w:ascii="Calibri" w:hAnsi="Calibri" w:cs="Times New Roman"/>
      <w:b/>
      <w:bCs/>
      <w:color w:val="000000"/>
      <w:sz w:val="28"/>
      <w:szCs w:val="28"/>
    </w:rPr>
  </w:style>
  <w:style w:type="character" w:customStyle="1" w:styleId="Overskrift5Tegn">
    <w:name w:val="Overskrift 5 Tegn"/>
    <w:basedOn w:val="Standardskrifttypeiafsnit"/>
    <w:link w:val="Overskrift5"/>
    <w:uiPriority w:val="99"/>
    <w:semiHidden/>
    <w:locked/>
    <w:rsid w:val="00D723EE"/>
    <w:rPr>
      <w:rFonts w:ascii="Calibri" w:hAnsi="Calibri" w:cs="Times New Roman"/>
      <w:b/>
      <w:bCs/>
      <w:i/>
      <w:iCs/>
      <w:color w:val="000000"/>
      <w:sz w:val="26"/>
      <w:szCs w:val="26"/>
    </w:rPr>
  </w:style>
  <w:style w:type="character" w:customStyle="1" w:styleId="Overskrift6Tegn">
    <w:name w:val="Overskrift 6 Tegn"/>
    <w:basedOn w:val="Standardskrifttypeiafsnit"/>
    <w:link w:val="Overskrift6"/>
    <w:uiPriority w:val="99"/>
    <w:semiHidden/>
    <w:locked/>
    <w:rsid w:val="00D723EE"/>
    <w:rPr>
      <w:rFonts w:ascii="Calibri" w:hAnsi="Calibri" w:cs="Times New Roman"/>
      <w:b/>
      <w:bCs/>
      <w:color w:val="000000"/>
    </w:rPr>
  </w:style>
  <w:style w:type="paragraph" w:styleId="Titel">
    <w:name w:val="Title"/>
    <w:basedOn w:val="Normal"/>
    <w:next w:val="Normal"/>
    <w:link w:val="TitelTegn"/>
    <w:uiPriority w:val="99"/>
    <w:qFormat/>
    <w:rsid w:val="00045D3D"/>
    <w:pPr>
      <w:tabs>
        <w:tab w:val="left" w:pos="567"/>
        <w:tab w:val="left" w:pos="1134"/>
        <w:tab w:val="left" w:pos="1701"/>
        <w:tab w:val="left" w:pos="2268"/>
        <w:tab w:val="left" w:pos="2835"/>
        <w:tab w:val="left" w:pos="3402"/>
        <w:tab w:val="right" w:pos="8789"/>
      </w:tabs>
      <w:spacing w:after="200"/>
    </w:pPr>
    <w:rPr>
      <w:rFonts w:ascii="Myriad Pro Cond" w:hAnsi="Myriad Pro Cond" w:cs="Myriad Pro Cond"/>
      <w:b/>
      <w:color w:val="22523B"/>
      <w:sz w:val="72"/>
    </w:rPr>
  </w:style>
  <w:style w:type="character" w:customStyle="1" w:styleId="TitelTegn">
    <w:name w:val="Titel Tegn"/>
    <w:basedOn w:val="Standardskrifttypeiafsnit"/>
    <w:link w:val="Titel"/>
    <w:uiPriority w:val="99"/>
    <w:locked/>
    <w:rsid w:val="00D723EE"/>
    <w:rPr>
      <w:rFonts w:ascii="Cambria" w:hAnsi="Cambria" w:cs="Times New Roman"/>
      <w:b/>
      <w:bCs/>
      <w:color w:val="000000"/>
      <w:kern w:val="28"/>
      <w:sz w:val="32"/>
      <w:szCs w:val="32"/>
    </w:rPr>
  </w:style>
  <w:style w:type="paragraph" w:styleId="Undertitel">
    <w:name w:val="Subtitle"/>
    <w:basedOn w:val="Normal"/>
    <w:next w:val="Normal"/>
    <w:link w:val="UndertitelTegn"/>
    <w:uiPriority w:val="99"/>
    <w:qFormat/>
    <w:rsid w:val="00045D3D"/>
    <w:pPr>
      <w:tabs>
        <w:tab w:val="left" w:pos="567"/>
        <w:tab w:val="left" w:pos="1134"/>
        <w:tab w:val="left" w:pos="1701"/>
        <w:tab w:val="left" w:pos="2268"/>
        <w:tab w:val="left" w:pos="2835"/>
        <w:tab w:val="left" w:pos="3402"/>
        <w:tab w:val="right" w:pos="8789"/>
      </w:tabs>
    </w:pPr>
    <w:rPr>
      <w:rFonts w:ascii="Arial" w:hAnsi="Arial" w:cs="Arial"/>
      <w:color w:val="346243"/>
    </w:rPr>
  </w:style>
  <w:style w:type="character" w:customStyle="1" w:styleId="UndertitelTegn">
    <w:name w:val="Undertitel Tegn"/>
    <w:basedOn w:val="Standardskrifttypeiafsnit"/>
    <w:link w:val="Undertitel"/>
    <w:uiPriority w:val="99"/>
    <w:locked/>
    <w:rsid w:val="00D723EE"/>
    <w:rPr>
      <w:rFonts w:ascii="Cambria" w:hAnsi="Cambria" w:cs="Times New Roman"/>
      <w:color w:val="000000"/>
      <w:sz w:val="24"/>
      <w:szCs w:val="24"/>
    </w:rPr>
  </w:style>
  <w:style w:type="paragraph" w:styleId="Markeringsbobletekst">
    <w:name w:val="Balloon Text"/>
    <w:basedOn w:val="Normal"/>
    <w:link w:val="MarkeringsbobletekstTegn"/>
    <w:uiPriority w:val="99"/>
    <w:semiHidden/>
    <w:rsid w:val="00193BC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193BC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2153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Kopi af DGU dagsorden med logo.docx</vt:lpstr>
    </vt:vector>
  </TitlesOfParts>
  <Company>Statens IT</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 af DGU dagsorden med logo.docx</dc:title>
  <dc:creator>Torben Kastrup Petersen</dc:creator>
  <cp:lastModifiedBy>Torben Kastrup Petersen</cp:lastModifiedBy>
  <cp:revision>2</cp:revision>
  <dcterms:created xsi:type="dcterms:W3CDTF">2017-05-19T08:56:00Z</dcterms:created>
  <dcterms:modified xsi:type="dcterms:W3CDTF">2017-05-19T08:56:00Z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